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4D66" w14:textId="77777777" w:rsidR="003E4478" w:rsidRPr="00442BAD" w:rsidRDefault="003E4478" w:rsidP="00310D26">
      <w:pPr>
        <w:pStyle w:val="a3"/>
        <w:spacing w:before="0" w:beforeAutospacing="0" w:after="0" w:afterAutospacing="0"/>
        <w:jc w:val="center"/>
        <w:rPr>
          <w:b/>
          <w:iCs/>
          <w:sz w:val="36"/>
        </w:rPr>
      </w:pPr>
      <w:r w:rsidRPr="00442BAD">
        <w:rPr>
          <w:b/>
          <w:iCs/>
          <w:sz w:val="36"/>
        </w:rPr>
        <w:t>Основные подходы педагога в разрешении детских конфликтов:</w:t>
      </w:r>
    </w:p>
    <w:p w14:paraId="72B10CC1" w14:textId="77777777" w:rsidR="003E4478" w:rsidRPr="00442BAD" w:rsidRDefault="003E4478" w:rsidP="00310D26">
      <w:pPr>
        <w:pStyle w:val="a3"/>
        <w:spacing w:before="0" w:beforeAutospacing="0" w:after="0" w:afterAutospacing="0"/>
        <w:jc w:val="center"/>
        <w:rPr>
          <w:b/>
          <w:sz w:val="22"/>
        </w:rPr>
      </w:pPr>
    </w:p>
    <w:p w14:paraId="0D434BFE" w14:textId="77777777" w:rsidR="003E4478" w:rsidRPr="00442BAD" w:rsidRDefault="00442BAD" w:rsidP="00442BAD">
      <w:pPr>
        <w:pStyle w:val="a3"/>
        <w:numPr>
          <w:ilvl w:val="0"/>
          <w:numId w:val="8"/>
        </w:numPr>
        <w:spacing w:before="0" w:beforeAutospacing="0" w:after="0" w:afterAutospacing="0"/>
        <w:ind w:left="0" w:firstLine="567"/>
        <w:jc w:val="both"/>
        <w:rPr>
          <w:sz w:val="32"/>
        </w:rPr>
      </w:pPr>
      <w:r>
        <w:rPr>
          <w:sz w:val="32"/>
        </w:rPr>
        <w:t>Р</w:t>
      </w:r>
      <w:r w:rsidR="003E4478" w:rsidRPr="00442BAD">
        <w:rPr>
          <w:sz w:val="32"/>
        </w:rPr>
        <w:t>азвивать у ребенка эмпатию, навыки общения, ведущие к сближению;</w:t>
      </w:r>
    </w:p>
    <w:p w14:paraId="69C6F6C2" w14:textId="77777777" w:rsidR="003E4478" w:rsidRPr="00442BAD" w:rsidRDefault="00442BAD" w:rsidP="00442BAD">
      <w:pPr>
        <w:pStyle w:val="a3"/>
        <w:numPr>
          <w:ilvl w:val="0"/>
          <w:numId w:val="8"/>
        </w:numPr>
        <w:spacing w:before="0" w:beforeAutospacing="0" w:after="0" w:afterAutospacing="0"/>
        <w:ind w:left="0" w:firstLine="567"/>
        <w:jc w:val="both"/>
        <w:rPr>
          <w:sz w:val="32"/>
        </w:rPr>
      </w:pPr>
      <w:r>
        <w:rPr>
          <w:sz w:val="32"/>
        </w:rPr>
        <w:t>О</w:t>
      </w:r>
      <w:r w:rsidR="003E4478" w:rsidRPr="00442BAD">
        <w:rPr>
          <w:sz w:val="32"/>
        </w:rPr>
        <w:t>ценивать совершенный поступок, а не личность ребенка;</w:t>
      </w:r>
    </w:p>
    <w:p w14:paraId="10F5661E" w14:textId="77777777" w:rsidR="003E4478" w:rsidRPr="00442BAD" w:rsidRDefault="00442BAD" w:rsidP="00442BAD">
      <w:pPr>
        <w:pStyle w:val="a3"/>
        <w:numPr>
          <w:ilvl w:val="0"/>
          <w:numId w:val="8"/>
        </w:numPr>
        <w:spacing w:before="0" w:beforeAutospacing="0" w:after="0" w:afterAutospacing="0"/>
        <w:ind w:left="0" w:firstLine="567"/>
        <w:jc w:val="both"/>
        <w:rPr>
          <w:sz w:val="32"/>
        </w:rPr>
      </w:pPr>
      <w:r>
        <w:rPr>
          <w:sz w:val="32"/>
        </w:rPr>
        <w:t>В</w:t>
      </w:r>
      <w:r w:rsidR="003E4478" w:rsidRPr="00442BAD">
        <w:rPr>
          <w:sz w:val="32"/>
        </w:rPr>
        <w:t>ысказывать свое мнение так, чтобы быть услышанным;</w:t>
      </w:r>
    </w:p>
    <w:p w14:paraId="315B471E" w14:textId="77777777" w:rsidR="003E4478" w:rsidRPr="00442BAD" w:rsidRDefault="00442BAD" w:rsidP="00442BAD">
      <w:pPr>
        <w:pStyle w:val="a3"/>
        <w:numPr>
          <w:ilvl w:val="0"/>
          <w:numId w:val="8"/>
        </w:numPr>
        <w:spacing w:before="0" w:beforeAutospacing="0" w:after="0" w:afterAutospacing="0"/>
        <w:ind w:left="0" w:firstLine="567"/>
        <w:jc w:val="both"/>
        <w:rPr>
          <w:sz w:val="32"/>
        </w:rPr>
      </w:pPr>
      <w:r>
        <w:rPr>
          <w:sz w:val="32"/>
        </w:rPr>
        <w:t>Н</w:t>
      </w:r>
      <w:r w:rsidR="003E4478" w:rsidRPr="00442BAD">
        <w:rPr>
          <w:sz w:val="32"/>
        </w:rPr>
        <w:t>ейтрализовать борьбу за власть;</w:t>
      </w:r>
    </w:p>
    <w:p w14:paraId="15C428E9" w14:textId="77777777" w:rsidR="003E4478" w:rsidRPr="00442BAD" w:rsidRDefault="00442BAD" w:rsidP="00442BAD">
      <w:pPr>
        <w:pStyle w:val="a3"/>
        <w:numPr>
          <w:ilvl w:val="0"/>
          <w:numId w:val="8"/>
        </w:numPr>
        <w:spacing w:before="0" w:beforeAutospacing="0" w:after="0" w:afterAutospacing="0"/>
        <w:ind w:left="0" w:firstLine="567"/>
        <w:jc w:val="both"/>
        <w:rPr>
          <w:sz w:val="32"/>
        </w:rPr>
      </w:pPr>
      <w:r>
        <w:rPr>
          <w:sz w:val="32"/>
        </w:rPr>
        <w:t>У</w:t>
      </w:r>
      <w:r w:rsidR="003E4478" w:rsidRPr="00442BAD">
        <w:rPr>
          <w:sz w:val="32"/>
        </w:rPr>
        <w:t>чить детей управлять эмоциями;</w:t>
      </w:r>
    </w:p>
    <w:p w14:paraId="21623269" w14:textId="77777777" w:rsidR="003E4478" w:rsidRPr="00442BAD" w:rsidRDefault="00442BAD" w:rsidP="00442BAD">
      <w:pPr>
        <w:pStyle w:val="a3"/>
        <w:numPr>
          <w:ilvl w:val="0"/>
          <w:numId w:val="8"/>
        </w:numPr>
        <w:spacing w:before="0" w:beforeAutospacing="0" w:after="0" w:afterAutospacing="0"/>
        <w:ind w:left="0" w:firstLine="567"/>
        <w:jc w:val="both"/>
        <w:rPr>
          <w:sz w:val="32"/>
        </w:rPr>
      </w:pPr>
      <w:r>
        <w:rPr>
          <w:sz w:val="32"/>
        </w:rPr>
        <w:t>Ф</w:t>
      </w:r>
      <w:r w:rsidR="003E4478" w:rsidRPr="00442BAD">
        <w:rPr>
          <w:sz w:val="32"/>
        </w:rPr>
        <w:t>ормировать готовность к самостоятельному разрешению конфликта;</w:t>
      </w:r>
    </w:p>
    <w:p w14:paraId="4F34AFB9" w14:textId="77777777" w:rsidR="003E4478" w:rsidRPr="00442BAD" w:rsidRDefault="00442BAD" w:rsidP="00442BAD">
      <w:pPr>
        <w:pStyle w:val="a3"/>
        <w:numPr>
          <w:ilvl w:val="0"/>
          <w:numId w:val="8"/>
        </w:numPr>
        <w:spacing w:before="0" w:beforeAutospacing="0" w:after="0" w:afterAutospacing="0"/>
        <w:ind w:left="0" w:firstLine="567"/>
        <w:jc w:val="both"/>
        <w:rPr>
          <w:sz w:val="32"/>
        </w:rPr>
      </w:pPr>
      <w:r>
        <w:rPr>
          <w:sz w:val="32"/>
        </w:rPr>
        <w:t>В</w:t>
      </w:r>
      <w:r w:rsidR="003E4478" w:rsidRPr="00442BAD">
        <w:rPr>
          <w:sz w:val="32"/>
        </w:rPr>
        <w:t>ырабатывать альтернативы, привлекая детей к совместному творческому поиску.</w:t>
      </w:r>
    </w:p>
    <w:p w14:paraId="33463449" w14:textId="77777777" w:rsidR="003E4478" w:rsidRDefault="003E4478" w:rsidP="00386CE9">
      <w:pPr>
        <w:spacing w:after="0" w:line="240" w:lineRule="auto"/>
        <w:ind w:firstLine="284"/>
        <w:jc w:val="center"/>
        <w:rPr>
          <w:rStyle w:val="titlemain21"/>
          <w:rFonts w:ascii="Cambria" w:hAnsi="Cambria"/>
          <w:b w:val="0"/>
          <w:color w:val="auto"/>
          <w:sz w:val="28"/>
          <w:szCs w:val="28"/>
        </w:rPr>
      </w:pPr>
    </w:p>
    <w:p w14:paraId="27509376" w14:textId="77777777" w:rsidR="003E4478" w:rsidRDefault="003E4478" w:rsidP="00386CE9">
      <w:pPr>
        <w:spacing w:after="0" w:line="240" w:lineRule="auto"/>
        <w:ind w:firstLine="284"/>
        <w:jc w:val="center"/>
        <w:rPr>
          <w:rStyle w:val="titlemain21"/>
          <w:rFonts w:ascii="Cambria" w:hAnsi="Cambria"/>
          <w:b w:val="0"/>
          <w:color w:val="auto"/>
          <w:sz w:val="28"/>
          <w:szCs w:val="28"/>
        </w:rPr>
      </w:pPr>
    </w:p>
    <w:p w14:paraId="5935DF85" w14:textId="77777777" w:rsidR="003E4478" w:rsidRDefault="003E4478" w:rsidP="00386CE9">
      <w:pPr>
        <w:spacing w:after="0" w:line="240" w:lineRule="auto"/>
        <w:ind w:firstLine="284"/>
        <w:jc w:val="center"/>
        <w:rPr>
          <w:rStyle w:val="titlemain21"/>
          <w:rFonts w:ascii="Cambria" w:hAnsi="Cambria"/>
          <w:b w:val="0"/>
          <w:color w:val="auto"/>
          <w:sz w:val="28"/>
          <w:szCs w:val="28"/>
        </w:rPr>
      </w:pPr>
    </w:p>
    <w:p w14:paraId="02CCE05D" w14:textId="77777777" w:rsidR="00442BAD" w:rsidRDefault="00442BAD" w:rsidP="00386CE9">
      <w:pPr>
        <w:spacing w:after="0" w:line="240" w:lineRule="auto"/>
        <w:ind w:firstLine="284"/>
        <w:jc w:val="center"/>
        <w:rPr>
          <w:rStyle w:val="titlemain21"/>
          <w:rFonts w:ascii="Cambria" w:hAnsi="Cambria"/>
          <w:b w:val="0"/>
          <w:color w:val="auto"/>
          <w:sz w:val="28"/>
          <w:szCs w:val="28"/>
        </w:rPr>
      </w:pPr>
    </w:p>
    <w:p w14:paraId="08C80A9C" w14:textId="77777777" w:rsidR="00442BAD" w:rsidRDefault="00442BAD" w:rsidP="00386CE9">
      <w:pPr>
        <w:spacing w:after="0" w:line="240" w:lineRule="auto"/>
        <w:ind w:firstLine="284"/>
        <w:jc w:val="center"/>
        <w:rPr>
          <w:rStyle w:val="titlemain21"/>
          <w:rFonts w:ascii="Cambria" w:hAnsi="Cambria"/>
          <w:b w:val="0"/>
          <w:color w:val="auto"/>
          <w:sz w:val="28"/>
          <w:szCs w:val="28"/>
        </w:rPr>
      </w:pPr>
    </w:p>
    <w:p w14:paraId="7D4BA656" w14:textId="77777777" w:rsidR="003E4478" w:rsidRDefault="003E4478" w:rsidP="00E417E8">
      <w:pPr>
        <w:spacing w:after="0" w:line="240" w:lineRule="auto"/>
        <w:jc w:val="center"/>
        <w:rPr>
          <w:rStyle w:val="titlemain21"/>
          <w:rFonts w:ascii="Century Schoolbook" w:hAnsi="Century Schoolbook"/>
          <w:b w:val="0"/>
          <w:color w:val="auto"/>
          <w:sz w:val="28"/>
          <w:szCs w:val="28"/>
        </w:rPr>
      </w:pPr>
    </w:p>
    <w:p w14:paraId="5A3933C2" w14:textId="77777777" w:rsidR="00442BAD" w:rsidRDefault="00442BAD" w:rsidP="00887E20">
      <w:pPr>
        <w:spacing w:after="0" w:line="240" w:lineRule="auto"/>
        <w:jc w:val="both"/>
        <w:rPr>
          <w:rFonts w:ascii="Monotype Corsiva" w:hAnsi="Monotype Corsiva"/>
          <w:sz w:val="28"/>
        </w:rPr>
      </w:pPr>
    </w:p>
    <w:p w14:paraId="5F837437" w14:textId="77777777" w:rsidR="00442BAD" w:rsidRDefault="00442BAD" w:rsidP="00887E20">
      <w:pPr>
        <w:spacing w:after="0" w:line="240" w:lineRule="auto"/>
        <w:jc w:val="both"/>
        <w:rPr>
          <w:rFonts w:ascii="Monotype Corsiva" w:hAnsi="Monotype Corsiva"/>
          <w:sz w:val="28"/>
        </w:rPr>
      </w:pPr>
    </w:p>
    <w:p w14:paraId="510E3A8C" w14:textId="77777777" w:rsidR="00442BAD" w:rsidRDefault="00442BAD" w:rsidP="00887E20">
      <w:pPr>
        <w:spacing w:after="0" w:line="240" w:lineRule="auto"/>
        <w:jc w:val="both"/>
        <w:rPr>
          <w:rFonts w:ascii="Monotype Corsiva" w:hAnsi="Monotype Corsiva"/>
          <w:sz w:val="28"/>
        </w:rPr>
      </w:pPr>
    </w:p>
    <w:p w14:paraId="29E8DB29" w14:textId="77777777" w:rsidR="00442BAD" w:rsidRDefault="00442BAD" w:rsidP="00887E20">
      <w:pPr>
        <w:spacing w:after="0" w:line="240" w:lineRule="auto"/>
        <w:jc w:val="both"/>
        <w:rPr>
          <w:rFonts w:ascii="Monotype Corsiva" w:hAnsi="Monotype Corsiva"/>
          <w:sz w:val="28"/>
        </w:rPr>
      </w:pPr>
    </w:p>
    <w:p w14:paraId="652C869D" w14:textId="77777777" w:rsidR="00442BAD" w:rsidRDefault="00442BAD" w:rsidP="00887E20">
      <w:pPr>
        <w:spacing w:after="0" w:line="240" w:lineRule="auto"/>
        <w:jc w:val="both"/>
        <w:rPr>
          <w:rFonts w:ascii="Monotype Corsiva" w:hAnsi="Monotype Corsiva"/>
          <w:sz w:val="28"/>
        </w:rPr>
      </w:pPr>
    </w:p>
    <w:p w14:paraId="78352340" w14:textId="77777777" w:rsidR="00442BAD" w:rsidRDefault="00442BAD" w:rsidP="00887E20">
      <w:pPr>
        <w:spacing w:after="0" w:line="240" w:lineRule="auto"/>
        <w:jc w:val="both"/>
        <w:rPr>
          <w:rFonts w:ascii="Monotype Corsiva" w:hAnsi="Monotype Corsiva"/>
          <w:sz w:val="28"/>
        </w:rPr>
      </w:pPr>
    </w:p>
    <w:p w14:paraId="299655DF" w14:textId="77777777" w:rsidR="00442BAD" w:rsidRDefault="00442BAD" w:rsidP="00887E20">
      <w:pPr>
        <w:spacing w:after="0" w:line="240" w:lineRule="auto"/>
        <w:jc w:val="both"/>
        <w:rPr>
          <w:rFonts w:ascii="Monotype Corsiva" w:hAnsi="Monotype Corsiva"/>
          <w:sz w:val="28"/>
        </w:rPr>
      </w:pPr>
    </w:p>
    <w:p w14:paraId="07691D2A" w14:textId="77777777" w:rsidR="003E4478" w:rsidRPr="00887E20" w:rsidRDefault="003E4478" w:rsidP="00887E20">
      <w:pPr>
        <w:spacing w:after="0" w:line="240" w:lineRule="auto"/>
        <w:jc w:val="both"/>
        <w:rPr>
          <w:rFonts w:ascii="Monotype Corsiva" w:hAnsi="Monotype Corsiva"/>
          <w:sz w:val="32"/>
        </w:rPr>
      </w:pPr>
      <w:r>
        <w:rPr>
          <w:rFonts w:ascii="Monotype Corsiva" w:hAnsi="Monotype Corsiva"/>
          <w:sz w:val="28"/>
        </w:rPr>
        <w:t>«</w:t>
      </w:r>
      <w:r w:rsidRPr="00887E20">
        <w:rPr>
          <w:rFonts w:ascii="Monotype Corsiva" w:hAnsi="Monotype Corsiva"/>
          <w:sz w:val="32"/>
        </w:rPr>
        <w:t>Помогая детям преодолевать  трудности, мы всякий раз сотворяем своего рода чудо. Это результат совместных усилий педагога и детей, маленькое произведение искусства, в создании которого все принимают участие подобно музыкантам одного оркестра.»</w:t>
      </w:r>
    </w:p>
    <w:p w14:paraId="66907CDE" w14:textId="77777777" w:rsidR="003E4478" w:rsidRPr="00887E20" w:rsidRDefault="003E4478" w:rsidP="00887E20">
      <w:pPr>
        <w:spacing w:after="0" w:line="240" w:lineRule="auto"/>
        <w:jc w:val="right"/>
        <w:rPr>
          <w:rStyle w:val="titlemain21"/>
          <w:rFonts w:ascii="Monotype Corsiva" w:hAnsi="Monotype Corsiva"/>
          <w:b w:val="0"/>
          <w:color w:val="auto"/>
          <w:sz w:val="32"/>
          <w:szCs w:val="28"/>
        </w:rPr>
      </w:pPr>
      <w:r w:rsidRPr="00887E20">
        <w:rPr>
          <w:rFonts w:ascii="Monotype Corsiva" w:hAnsi="Monotype Corsiva"/>
          <w:i/>
          <w:iCs/>
          <w:sz w:val="32"/>
        </w:rPr>
        <w:t xml:space="preserve">К. </w:t>
      </w:r>
      <w:proofErr w:type="spellStart"/>
      <w:r w:rsidRPr="00887E20">
        <w:rPr>
          <w:rFonts w:ascii="Monotype Corsiva" w:hAnsi="Monotype Corsiva"/>
          <w:i/>
          <w:iCs/>
          <w:sz w:val="32"/>
        </w:rPr>
        <w:t>Фопель</w:t>
      </w:r>
      <w:proofErr w:type="spellEnd"/>
    </w:p>
    <w:p w14:paraId="50133BB8" w14:textId="77777777" w:rsidR="003E4478" w:rsidRDefault="00AA0DA7" w:rsidP="00E417E8">
      <w:pPr>
        <w:spacing w:after="0" w:line="240" w:lineRule="auto"/>
        <w:jc w:val="center"/>
        <w:rPr>
          <w:rStyle w:val="titlemain21"/>
          <w:rFonts w:ascii="Century Schoolbook" w:hAnsi="Century Schoolbook"/>
          <w:b w:val="0"/>
          <w:color w:val="auto"/>
          <w:sz w:val="28"/>
          <w:szCs w:val="28"/>
        </w:rPr>
      </w:pPr>
      <w:r>
        <w:rPr>
          <w:rFonts w:ascii="Century Schoolbook" w:hAnsi="Century Schoolbook" w:cs="Arial"/>
          <w:noProof/>
          <w:sz w:val="28"/>
          <w:szCs w:val="28"/>
          <w:lang w:eastAsia="ru-RU"/>
        </w:rPr>
        <w:drawing>
          <wp:inline distT="0" distB="0" distL="0" distR="0" wp14:anchorId="15A35C79" wp14:editId="371F3B24">
            <wp:extent cx="2609850" cy="2276475"/>
            <wp:effectExtent l="0" t="0" r="0" b="9525"/>
            <wp:docPr id="1" name="Рисунок 2" descr="177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776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2276475"/>
                    </a:xfrm>
                    <a:prstGeom prst="rect">
                      <a:avLst/>
                    </a:prstGeom>
                    <a:noFill/>
                    <a:ln>
                      <a:noFill/>
                    </a:ln>
                  </pic:spPr>
                </pic:pic>
              </a:graphicData>
            </a:graphic>
          </wp:inline>
        </w:drawing>
      </w:r>
    </w:p>
    <w:p w14:paraId="0CE6F157" w14:textId="77777777" w:rsidR="003E4478" w:rsidRDefault="003E4478" w:rsidP="00E417E8">
      <w:pPr>
        <w:spacing w:after="0" w:line="240" w:lineRule="auto"/>
        <w:jc w:val="center"/>
        <w:rPr>
          <w:rStyle w:val="titlemain21"/>
          <w:rFonts w:ascii="Century Schoolbook" w:hAnsi="Century Schoolbook"/>
          <w:b w:val="0"/>
          <w:color w:val="auto"/>
          <w:sz w:val="28"/>
          <w:szCs w:val="28"/>
        </w:rPr>
      </w:pPr>
    </w:p>
    <w:p w14:paraId="12C554E0" w14:textId="77777777" w:rsidR="003E4478" w:rsidRDefault="003E4478" w:rsidP="00E417E8">
      <w:pPr>
        <w:spacing w:after="0" w:line="240" w:lineRule="auto"/>
        <w:jc w:val="center"/>
        <w:rPr>
          <w:rStyle w:val="titlemain21"/>
          <w:rFonts w:ascii="Century Schoolbook" w:hAnsi="Century Schoolbook"/>
          <w:b w:val="0"/>
          <w:color w:val="auto"/>
          <w:sz w:val="28"/>
          <w:szCs w:val="28"/>
        </w:rPr>
      </w:pPr>
    </w:p>
    <w:p w14:paraId="3755C6AE" w14:textId="77777777" w:rsidR="008A0A43" w:rsidRDefault="008A0A43" w:rsidP="00E417E8">
      <w:pPr>
        <w:spacing w:after="0" w:line="240" w:lineRule="auto"/>
        <w:jc w:val="center"/>
        <w:rPr>
          <w:rStyle w:val="titlemain21"/>
          <w:rFonts w:ascii="Century Schoolbook" w:hAnsi="Century Schoolbook"/>
          <w:b w:val="0"/>
          <w:color w:val="auto"/>
          <w:sz w:val="28"/>
          <w:szCs w:val="28"/>
        </w:rPr>
      </w:pPr>
    </w:p>
    <w:p w14:paraId="70B3C89D" w14:textId="6DDEF957" w:rsidR="008A0A43" w:rsidRPr="00630F12" w:rsidRDefault="004C0465" w:rsidP="00E417E8">
      <w:pPr>
        <w:spacing w:after="0" w:line="240" w:lineRule="auto"/>
        <w:jc w:val="center"/>
        <w:rPr>
          <w:rStyle w:val="titlemain21"/>
          <w:rFonts w:ascii="Century Schoolbook" w:hAnsi="Century Schoolbook"/>
          <w:b w:val="0"/>
          <w:color w:val="auto"/>
          <w:sz w:val="28"/>
          <w:szCs w:val="28"/>
        </w:rPr>
      </w:pPr>
      <w:r>
        <w:rPr>
          <w:rStyle w:val="titlemain21"/>
          <w:rFonts w:ascii="Century Schoolbook" w:hAnsi="Century Schoolbook"/>
          <w:b w:val="0"/>
          <w:color w:val="auto"/>
          <w:sz w:val="28"/>
          <w:szCs w:val="28"/>
        </w:rPr>
        <w:t>январь</w:t>
      </w:r>
      <w:r w:rsidR="008A0A43">
        <w:rPr>
          <w:rStyle w:val="titlemain21"/>
          <w:rFonts w:ascii="Century Schoolbook" w:hAnsi="Century Schoolbook"/>
          <w:b w:val="0"/>
          <w:color w:val="auto"/>
          <w:sz w:val="28"/>
          <w:szCs w:val="28"/>
        </w:rPr>
        <w:t>, 202</w:t>
      </w:r>
      <w:r>
        <w:rPr>
          <w:rStyle w:val="titlemain21"/>
          <w:rFonts w:ascii="Century Schoolbook" w:hAnsi="Century Schoolbook"/>
          <w:b w:val="0"/>
          <w:color w:val="auto"/>
          <w:sz w:val="28"/>
          <w:szCs w:val="28"/>
        </w:rPr>
        <w:t>5</w:t>
      </w:r>
      <w:r w:rsidR="008A0A43">
        <w:rPr>
          <w:rStyle w:val="titlemain21"/>
          <w:rFonts w:ascii="Century Schoolbook" w:hAnsi="Century Schoolbook"/>
          <w:b w:val="0"/>
          <w:color w:val="auto"/>
          <w:sz w:val="28"/>
          <w:szCs w:val="28"/>
        </w:rPr>
        <w:t xml:space="preserve"> год</w:t>
      </w:r>
    </w:p>
    <w:p w14:paraId="3C243336" w14:textId="77777777" w:rsidR="003E4478" w:rsidRPr="00630F12" w:rsidRDefault="003E4478" w:rsidP="00E417E8">
      <w:pPr>
        <w:spacing w:after="0" w:line="240" w:lineRule="auto"/>
        <w:jc w:val="center"/>
        <w:rPr>
          <w:rStyle w:val="titlemain21"/>
          <w:rFonts w:ascii="Century Schoolbook" w:hAnsi="Century Schoolbook"/>
          <w:b w:val="0"/>
          <w:color w:val="auto"/>
          <w:sz w:val="28"/>
          <w:szCs w:val="28"/>
        </w:rPr>
      </w:pPr>
    </w:p>
    <w:p w14:paraId="53CD61FA" w14:textId="77777777" w:rsidR="00442BAD" w:rsidRDefault="00442BAD" w:rsidP="00887E20">
      <w:pPr>
        <w:spacing w:after="0" w:line="240" w:lineRule="auto"/>
        <w:jc w:val="right"/>
        <w:rPr>
          <w:rStyle w:val="titlemain21"/>
          <w:rFonts w:ascii="Century Schoolbook" w:hAnsi="Century Schoolbook"/>
          <w:b w:val="0"/>
          <w:color w:val="auto"/>
          <w:sz w:val="22"/>
          <w:szCs w:val="28"/>
        </w:rPr>
      </w:pPr>
    </w:p>
    <w:p w14:paraId="093498FA" w14:textId="77777777" w:rsidR="00442BAD" w:rsidRDefault="00442BAD" w:rsidP="00887E20">
      <w:pPr>
        <w:spacing w:after="0" w:line="240" w:lineRule="auto"/>
        <w:jc w:val="right"/>
        <w:rPr>
          <w:rStyle w:val="titlemain21"/>
          <w:rFonts w:ascii="Century Schoolbook" w:hAnsi="Century Schoolbook"/>
          <w:b w:val="0"/>
          <w:color w:val="auto"/>
          <w:sz w:val="22"/>
          <w:szCs w:val="28"/>
        </w:rPr>
      </w:pPr>
    </w:p>
    <w:p w14:paraId="41DD6A8A" w14:textId="15956E2B" w:rsidR="008A0A43" w:rsidRPr="008A0A43" w:rsidRDefault="008A0A43" w:rsidP="008A0A43">
      <w:pPr>
        <w:pStyle w:val="a3"/>
        <w:spacing w:before="0" w:beforeAutospacing="0" w:after="150" w:afterAutospacing="0"/>
        <w:jc w:val="center"/>
        <w:rPr>
          <w:color w:val="000000"/>
          <w:sz w:val="20"/>
          <w:szCs w:val="21"/>
        </w:rPr>
      </w:pPr>
      <w:r w:rsidRPr="008A0A43">
        <w:rPr>
          <w:color w:val="000000"/>
          <w:szCs w:val="27"/>
        </w:rPr>
        <w:t>КГУ «</w:t>
      </w:r>
      <w:proofErr w:type="gramStart"/>
      <w:r w:rsidRPr="008A0A43">
        <w:rPr>
          <w:color w:val="000000"/>
          <w:szCs w:val="27"/>
        </w:rPr>
        <w:t>Общеобразовательная  школа</w:t>
      </w:r>
      <w:proofErr w:type="gramEnd"/>
      <w:r w:rsidRPr="008A0A43">
        <w:rPr>
          <w:color w:val="000000"/>
          <w:szCs w:val="27"/>
        </w:rPr>
        <w:t xml:space="preserve"> № </w:t>
      </w:r>
      <w:r w:rsidR="004C0465">
        <w:rPr>
          <w:color w:val="000000"/>
          <w:szCs w:val="27"/>
        </w:rPr>
        <w:t xml:space="preserve">21 </w:t>
      </w:r>
      <w:r w:rsidRPr="008A0A43">
        <w:rPr>
          <w:color w:val="000000"/>
          <w:szCs w:val="27"/>
        </w:rPr>
        <w:t>отдела образования города Костаная» Управления образования акимата Костанайской области</w:t>
      </w:r>
    </w:p>
    <w:p w14:paraId="664D010E" w14:textId="77777777" w:rsidR="00442BAD" w:rsidRDefault="00442BAD" w:rsidP="00887E20">
      <w:pPr>
        <w:spacing w:after="0" w:line="240" w:lineRule="auto"/>
        <w:jc w:val="right"/>
        <w:rPr>
          <w:rStyle w:val="titlemain21"/>
          <w:rFonts w:ascii="Century Schoolbook" w:hAnsi="Century Schoolbook"/>
          <w:b w:val="0"/>
          <w:color w:val="auto"/>
          <w:sz w:val="22"/>
          <w:szCs w:val="28"/>
        </w:rPr>
      </w:pPr>
    </w:p>
    <w:p w14:paraId="332E5685" w14:textId="77777777" w:rsidR="008A0A43" w:rsidRDefault="008A0A43" w:rsidP="00887E20">
      <w:pPr>
        <w:spacing w:after="0" w:line="240" w:lineRule="auto"/>
        <w:jc w:val="right"/>
        <w:rPr>
          <w:rStyle w:val="titlemain21"/>
          <w:rFonts w:ascii="Century Schoolbook" w:hAnsi="Century Schoolbook"/>
          <w:b w:val="0"/>
          <w:color w:val="auto"/>
          <w:sz w:val="22"/>
          <w:szCs w:val="28"/>
        </w:rPr>
      </w:pPr>
    </w:p>
    <w:p w14:paraId="13B9FD64" w14:textId="77777777" w:rsidR="008A0A43" w:rsidRDefault="008A0A43" w:rsidP="00887E20">
      <w:pPr>
        <w:spacing w:after="0" w:line="240" w:lineRule="auto"/>
        <w:jc w:val="right"/>
        <w:rPr>
          <w:rStyle w:val="titlemain21"/>
          <w:rFonts w:ascii="Century Schoolbook" w:hAnsi="Century Schoolbook"/>
          <w:b w:val="0"/>
          <w:color w:val="auto"/>
          <w:sz w:val="22"/>
          <w:szCs w:val="28"/>
        </w:rPr>
      </w:pPr>
    </w:p>
    <w:p w14:paraId="613AAD55" w14:textId="77777777" w:rsidR="008A0A43" w:rsidRDefault="008A0A43" w:rsidP="00887E20">
      <w:pPr>
        <w:spacing w:after="0" w:line="240" w:lineRule="auto"/>
        <w:jc w:val="right"/>
        <w:rPr>
          <w:rStyle w:val="titlemain21"/>
          <w:rFonts w:ascii="Century Schoolbook" w:hAnsi="Century Schoolbook"/>
          <w:b w:val="0"/>
          <w:color w:val="auto"/>
          <w:sz w:val="22"/>
          <w:szCs w:val="28"/>
        </w:rPr>
      </w:pPr>
    </w:p>
    <w:p w14:paraId="23188513" w14:textId="77777777" w:rsidR="008A0A43" w:rsidRDefault="008A0A43" w:rsidP="00887E20">
      <w:pPr>
        <w:spacing w:after="0" w:line="240" w:lineRule="auto"/>
        <w:jc w:val="right"/>
        <w:rPr>
          <w:rStyle w:val="titlemain21"/>
          <w:rFonts w:ascii="Century Schoolbook" w:hAnsi="Century Schoolbook"/>
          <w:b w:val="0"/>
          <w:color w:val="auto"/>
          <w:sz w:val="22"/>
          <w:szCs w:val="28"/>
        </w:rPr>
      </w:pPr>
    </w:p>
    <w:p w14:paraId="7EB5F2A7" w14:textId="77777777" w:rsidR="008A0A43" w:rsidRDefault="008A0A43" w:rsidP="00887E20">
      <w:pPr>
        <w:spacing w:after="0" w:line="240" w:lineRule="auto"/>
        <w:jc w:val="right"/>
        <w:rPr>
          <w:rStyle w:val="titlemain21"/>
          <w:rFonts w:ascii="Century Schoolbook" w:hAnsi="Century Schoolbook"/>
          <w:b w:val="0"/>
          <w:color w:val="auto"/>
          <w:sz w:val="22"/>
          <w:szCs w:val="28"/>
        </w:rPr>
      </w:pPr>
    </w:p>
    <w:p w14:paraId="252AFF2F" w14:textId="77777777" w:rsidR="00442BAD" w:rsidRPr="00442BAD" w:rsidRDefault="00442BAD" w:rsidP="008A0A43">
      <w:pPr>
        <w:spacing w:after="0" w:line="240" w:lineRule="auto"/>
        <w:rPr>
          <w:rStyle w:val="titlemain21"/>
          <w:rFonts w:ascii="Times New Roman" w:hAnsi="Times New Roman" w:cs="Times New Roman"/>
          <w:color w:val="auto"/>
          <w:sz w:val="28"/>
          <w:szCs w:val="28"/>
        </w:rPr>
      </w:pPr>
    </w:p>
    <w:p w14:paraId="7D8C7421" w14:textId="77777777" w:rsidR="003E4478" w:rsidRPr="00442BAD" w:rsidRDefault="003E4478" w:rsidP="008D265E">
      <w:pPr>
        <w:spacing w:after="0" w:line="240" w:lineRule="auto"/>
        <w:jc w:val="center"/>
        <w:rPr>
          <w:rStyle w:val="titlemain21"/>
          <w:rFonts w:ascii="Times New Roman" w:hAnsi="Times New Roman" w:cs="Times New Roman"/>
          <w:color w:val="auto"/>
          <w:sz w:val="32"/>
          <w:szCs w:val="28"/>
        </w:rPr>
      </w:pPr>
      <w:r w:rsidRPr="00442BAD">
        <w:rPr>
          <w:rStyle w:val="titlemain21"/>
          <w:rFonts w:ascii="Times New Roman" w:hAnsi="Times New Roman" w:cs="Times New Roman"/>
          <w:color w:val="auto"/>
          <w:sz w:val="32"/>
          <w:szCs w:val="28"/>
        </w:rPr>
        <w:t>Пути преодоления конфликтного поведения детей</w:t>
      </w:r>
    </w:p>
    <w:p w14:paraId="10500FD3" w14:textId="77777777" w:rsidR="003E4478" w:rsidRPr="00442BAD" w:rsidRDefault="003E4478" w:rsidP="008D265E">
      <w:pPr>
        <w:spacing w:after="0" w:line="240" w:lineRule="auto"/>
        <w:jc w:val="center"/>
        <w:rPr>
          <w:rStyle w:val="titlemain21"/>
          <w:rFonts w:ascii="Times New Roman" w:hAnsi="Times New Roman" w:cs="Times New Roman"/>
          <w:color w:val="auto"/>
          <w:sz w:val="28"/>
          <w:szCs w:val="28"/>
        </w:rPr>
      </w:pPr>
      <w:r w:rsidRPr="00442BAD">
        <w:rPr>
          <w:rStyle w:val="titlemain21"/>
          <w:rFonts w:ascii="Times New Roman" w:hAnsi="Times New Roman" w:cs="Times New Roman"/>
          <w:color w:val="auto"/>
          <w:sz w:val="28"/>
          <w:szCs w:val="28"/>
        </w:rPr>
        <w:t>(рекомендации педагогам)</w:t>
      </w:r>
    </w:p>
    <w:p w14:paraId="6A7BD29D" w14:textId="77777777" w:rsidR="003E4478" w:rsidRDefault="003E4478" w:rsidP="008D265E">
      <w:pPr>
        <w:spacing w:after="0" w:line="240" w:lineRule="auto"/>
        <w:jc w:val="center"/>
        <w:rPr>
          <w:rStyle w:val="titlemain21"/>
          <w:rFonts w:ascii="Century Schoolbook" w:hAnsi="Century Schoolbook"/>
          <w:color w:val="auto"/>
          <w:sz w:val="28"/>
          <w:szCs w:val="28"/>
        </w:rPr>
      </w:pPr>
    </w:p>
    <w:p w14:paraId="2B4BBD62" w14:textId="77777777" w:rsidR="003E4478" w:rsidRPr="00412DB4" w:rsidRDefault="003E4478" w:rsidP="008D265E">
      <w:pPr>
        <w:spacing w:after="0" w:line="240" w:lineRule="auto"/>
        <w:jc w:val="center"/>
        <w:rPr>
          <w:rStyle w:val="titlemain21"/>
          <w:rFonts w:ascii="Century Schoolbook" w:hAnsi="Century Schoolbook"/>
          <w:color w:val="auto"/>
          <w:sz w:val="28"/>
          <w:szCs w:val="28"/>
        </w:rPr>
      </w:pPr>
    </w:p>
    <w:p w14:paraId="13AD251B" w14:textId="77777777" w:rsidR="003E4478" w:rsidRDefault="00AA0DA7" w:rsidP="008D265E">
      <w:pPr>
        <w:spacing w:after="0" w:line="240" w:lineRule="auto"/>
        <w:jc w:val="center"/>
        <w:rPr>
          <w:rStyle w:val="titlemain21"/>
          <w:rFonts w:ascii="Century Schoolbook" w:hAnsi="Century Schoolbook"/>
          <w:color w:val="auto"/>
          <w:sz w:val="44"/>
          <w:szCs w:val="28"/>
        </w:rPr>
      </w:pPr>
      <w:r>
        <w:rPr>
          <w:rFonts w:ascii="Cambria" w:hAnsi="Cambria" w:cs="Arial"/>
          <w:noProof/>
          <w:sz w:val="28"/>
          <w:szCs w:val="28"/>
          <w:lang w:eastAsia="ru-RU"/>
        </w:rPr>
        <w:drawing>
          <wp:inline distT="0" distB="0" distL="0" distR="0" wp14:anchorId="442C9BDC" wp14:editId="7E642135">
            <wp:extent cx="2933700" cy="2152650"/>
            <wp:effectExtent l="0" t="0" r="0" b="0"/>
            <wp:docPr id="2" name="Рисунок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gr_05.jpg"/>
                    <pic:cNvPicPr/>
                  </pic:nvPicPr>
                  <pic:blipFill>
                    <a:blip r:embed="rId6" cstate="print"/>
                    <a:stretch>
                      <a:fillRect/>
                    </a:stretch>
                  </pic:blipFill>
                  <pic:spPr>
                    <a:xfrm>
                      <a:off x="0" y="0"/>
                      <a:ext cx="2933700" cy="2152650"/>
                    </a:xfrm>
                    <a:prstGeom prst="rect">
                      <a:avLst/>
                    </a:prstGeom>
                    <a:ln>
                      <a:noFill/>
                    </a:ln>
                    <a:effectLst>
                      <a:softEdge rad="112500"/>
                    </a:effectLst>
                  </pic:spPr>
                </pic:pic>
              </a:graphicData>
            </a:graphic>
          </wp:inline>
        </w:drawing>
      </w:r>
    </w:p>
    <w:p w14:paraId="747541BD" w14:textId="77777777" w:rsidR="008A0A43" w:rsidRPr="008D265E" w:rsidRDefault="008A0A43" w:rsidP="008D265E">
      <w:pPr>
        <w:spacing w:after="0" w:line="240" w:lineRule="auto"/>
        <w:jc w:val="center"/>
        <w:rPr>
          <w:rStyle w:val="titlemain21"/>
          <w:rFonts w:ascii="Century Schoolbook" w:hAnsi="Century Schoolbook"/>
          <w:color w:val="auto"/>
          <w:sz w:val="44"/>
          <w:szCs w:val="28"/>
        </w:rPr>
      </w:pPr>
    </w:p>
    <w:p w14:paraId="5167F40F" w14:textId="77777777" w:rsidR="003E4478" w:rsidRDefault="003E4478" w:rsidP="00E417E8">
      <w:pPr>
        <w:spacing w:after="0" w:line="240" w:lineRule="auto"/>
        <w:jc w:val="center"/>
        <w:rPr>
          <w:rStyle w:val="titlemain21"/>
          <w:rFonts w:ascii="Cambria" w:hAnsi="Cambria"/>
          <w:color w:val="auto"/>
          <w:sz w:val="28"/>
          <w:szCs w:val="28"/>
        </w:rPr>
      </w:pPr>
    </w:p>
    <w:p w14:paraId="1C0ABBCB" w14:textId="77777777" w:rsidR="00442BAD" w:rsidRDefault="00442BAD" w:rsidP="00442BAD">
      <w:pPr>
        <w:spacing w:after="0" w:line="240" w:lineRule="auto"/>
        <w:jc w:val="right"/>
        <w:rPr>
          <w:rStyle w:val="titlemain21"/>
          <w:rFonts w:ascii="Century Schoolbook" w:hAnsi="Century Schoolbook"/>
          <w:b w:val="0"/>
          <w:color w:val="auto"/>
          <w:sz w:val="22"/>
          <w:szCs w:val="28"/>
        </w:rPr>
      </w:pPr>
      <w:r>
        <w:rPr>
          <w:rStyle w:val="titlemain21"/>
          <w:rFonts w:ascii="Century Schoolbook" w:hAnsi="Century Schoolbook"/>
          <w:b w:val="0"/>
          <w:color w:val="auto"/>
          <w:sz w:val="22"/>
          <w:szCs w:val="28"/>
        </w:rPr>
        <w:t xml:space="preserve">Педагог – психолог: </w:t>
      </w:r>
      <w:proofErr w:type="spellStart"/>
      <w:r w:rsidR="008A0A43">
        <w:rPr>
          <w:rStyle w:val="titlemain21"/>
          <w:rFonts w:ascii="Century Schoolbook" w:hAnsi="Century Schoolbook"/>
          <w:b w:val="0"/>
          <w:color w:val="auto"/>
          <w:sz w:val="22"/>
          <w:szCs w:val="28"/>
        </w:rPr>
        <w:t>Файрушина</w:t>
      </w:r>
      <w:proofErr w:type="spellEnd"/>
      <w:r w:rsidR="008A0A43">
        <w:rPr>
          <w:rStyle w:val="titlemain21"/>
          <w:rFonts w:ascii="Century Schoolbook" w:hAnsi="Century Schoolbook"/>
          <w:b w:val="0"/>
          <w:color w:val="auto"/>
          <w:sz w:val="22"/>
          <w:szCs w:val="28"/>
        </w:rPr>
        <w:t xml:space="preserve"> А.В.</w:t>
      </w:r>
      <w:r>
        <w:rPr>
          <w:rStyle w:val="titlemain21"/>
          <w:rFonts w:ascii="Century Schoolbook" w:hAnsi="Century Schoolbook"/>
          <w:b w:val="0"/>
          <w:color w:val="auto"/>
          <w:sz w:val="22"/>
          <w:szCs w:val="28"/>
        </w:rPr>
        <w:t xml:space="preserve"> </w:t>
      </w:r>
    </w:p>
    <w:p w14:paraId="62D31424" w14:textId="77777777" w:rsidR="003E4478" w:rsidRDefault="003E4478" w:rsidP="00E417E8">
      <w:pPr>
        <w:spacing w:after="0" w:line="240" w:lineRule="auto"/>
        <w:jc w:val="center"/>
        <w:rPr>
          <w:rStyle w:val="titlemain21"/>
          <w:rFonts w:ascii="Cambria" w:hAnsi="Cambria"/>
          <w:color w:val="auto"/>
          <w:sz w:val="28"/>
          <w:szCs w:val="28"/>
        </w:rPr>
      </w:pPr>
    </w:p>
    <w:p w14:paraId="56B88829" w14:textId="77777777" w:rsidR="003E4478" w:rsidRDefault="003E4478" w:rsidP="00442BAD">
      <w:pPr>
        <w:spacing w:after="0" w:line="240" w:lineRule="auto"/>
        <w:rPr>
          <w:rStyle w:val="titlemain21"/>
          <w:rFonts w:ascii="Cambria" w:hAnsi="Cambria"/>
          <w:color w:val="auto"/>
          <w:sz w:val="28"/>
          <w:szCs w:val="28"/>
        </w:rPr>
      </w:pPr>
    </w:p>
    <w:p w14:paraId="004C79FF" w14:textId="77777777" w:rsidR="00442BAD" w:rsidRDefault="00442BAD" w:rsidP="00E417E8">
      <w:pPr>
        <w:spacing w:after="0" w:line="240" w:lineRule="auto"/>
        <w:jc w:val="center"/>
        <w:rPr>
          <w:rStyle w:val="titlemain21"/>
          <w:rFonts w:ascii="Cambria" w:hAnsi="Cambria"/>
          <w:color w:val="auto"/>
          <w:sz w:val="28"/>
          <w:szCs w:val="28"/>
        </w:rPr>
      </w:pPr>
    </w:p>
    <w:p w14:paraId="10F0CABC" w14:textId="77777777" w:rsidR="00442BAD" w:rsidRDefault="00442BAD" w:rsidP="00E417E8">
      <w:pPr>
        <w:spacing w:after="0" w:line="240" w:lineRule="auto"/>
        <w:jc w:val="center"/>
        <w:rPr>
          <w:rStyle w:val="titlemain21"/>
          <w:rFonts w:ascii="Cambria" w:hAnsi="Cambria"/>
          <w:color w:val="auto"/>
          <w:sz w:val="28"/>
          <w:szCs w:val="28"/>
        </w:rPr>
      </w:pPr>
    </w:p>
    <w:p w14:paraId="009E5064" w14:textId="77777777" w:rsidR="003E4478" w:rsidRPr="00442BAD" w:rsidRDefault="003E4478" w:rsidP="00E417E8">
      <w:pPr>
        <w:spacing w:after="0" w:line="240" w:lineRule="auto"/>
        <w:jc w:val="center"/>
        <w:rPr>
          <w:rFonts w:ascii="Times New Roman" w:hAnsi="Times New Roman"/>
          <w:sz w:val="24"/>
          <w:szCs w:val="28"/>
        </w:rPr>
      </w:pPr>
      <w:r w:rsidRPr="00442BAD">
        <w:rPr>
          <w:rStyle w:val="titlemain21"/>
          <w:rFonts w:ascii="Times New Roman" w:hAnsi="Times New Roman" w:cs="Times New Roman"/>
          <w:color w:val="auto"/>
          <w:sz w:val="24"/>
          <w:szCs w:val="28"/>
        </w:rPr>
        <w:t>Экстренное вмешательство при агрессивных проявлениях детей</w:t>
      </w:r>
    </w:p>
    <w:p w14:paraId="547EAFC0" w14:textId="77777777" w:rsidR="003E4478" w:rsidRPr="00442BAD" w:rsidRDefault="003E4478" w:rsidP="00EA4F9D">
      <w:pPr>
        <w:spacing w:after="0" w:line="240" w:lineRule="auto"/>
        <w:jc w:val="center"/>
        <w:rPr>
          <w:rFonts w:ascii="Times New Roman" w:hAnsi="Times New Roman"/>
          <w:sz w:val="24"/>
          <w:szCs w:val="28"/>
        </w:rPr>
      </w:pPr>
    </w:p>
    <w:p w14:paraId="1B293738"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b/>
          <w:bCs/>
          <w:sz w:val="24"/>
          <w:szCs w:val="28"/>
        </w:rPr>
        <w:t>1. Спокойное отношение в случае незначительной агрессии.</w:t>
      </w:r>
    </w:p>
    <w:p w14:paraId="17382807" w14:textId="77777777" w:rsidR="00442BAD"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xml:space="preserve">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w:t>
      </w:r>
      <w:r w:rsidR="00442BAD">
        <w:rPr>
          <w:rFonts w:ascii="Times New Roman" w:hAnsi="Times New Roman"/>
          <w:sz w:val="24"/>
          <w:szCs w:val="28"/>
        </w:rPr>
        <w:t>внимания. Если ребенок</w:t>
      </w:r>
      <w:r w:rsidRPr="00442BAD">
        <w:rPr>
          <w:rFonts w:ascii="Times New Roman" w:hAnsi="Times New Roman"/>
          <w:sz w:val="24"/>
          <w:szCs w:val="28"/>
        </w:rPr>
        <w:t xml:space="preserve">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14:paraId="60644F5C"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b/>
          <w:bCs/>
          <w:sz w:val="24"/>
          <w:szCs w:val="28"/>
        </w:rPr>
        <w:t>2. Акцентирование внимания на поступках (поведении), а не на личности.</w:t>
      </w:r>
    </w:p>
    <w:p w14:paraId="03456CD1"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Очень важно также указать на возможные конструктивные способы поведения в конфликтной ситуации.</w:t>
      </w:r>
    </w:p>
    <w:p w14:paraId="196C5316"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b/>
          <w:bCs/>
          <w:sz w:val="24"/>
          <w:szCs w:val="28"/>
        </w:rPr>
        <w:t>3. Контроль над собственными негативными эмоциями.</w:t>
      </w:r>
    </w:p>
    <w:p w14:paraId="6BBC3F92"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xml:space="preserve">Воспитателям необходимо очень тщательно контролировать свои негативные эмоции в ситуации взаимодействия с агрессивными детьми. 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w:t>
      </w:r>
      <w:r w:rsidRPr="00442BAD">
        <w:rPr>
          <w:rFonts w:ascii="Times New Roman" w:hAnsi="Times New Roman"/>
          <w:sz w:val="24"/>
          <w:szCs w:val="28"/>
        </w:rPr>
        <w:t>демонстрирует, как нужно взаимодействовать с агрессивным человеком.</w:t>
      </w:r>
    </w:p>
    <w:p w14:paraId="2FDFA6F2" w14:textId="77777777" w:rsidR="003E4478" w:rsidRPr="00442BAD" w:rsidRDefault="003E4478" w:rsidP="00EA4F9D">
      <w:pPr>
        <w:spacing w:after="0" w:line="240" w:lineRule="auto"/>
        <w:jc w:val="both"/>
        <w:rPr>
          <w:rFonts w:ascii="Times New Roman" w:hAnsi="Times New Roman"/>
          <w:sz w:val="24"/>
          <w:szCs w:val="28"/>
        </w:rPr>
      </w:pPr>
    </w:p>
    <w:p w14:paraId="321462C3"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b/>
          <w:bCs/>
          <w:sz w:val="24"/>
          <w:szCs w:val="28"/>
        </w:rPr>
        <w:t>4. Снижение напряжения ситуации.</w:t>
      </w:r>
    </w:p>
    <w:p w14:paraId="531DAC4E"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xml:space="preserve">Основная задача взрослого, сталкивающегося с детско-подростковой агрессией - уменьшить напряжение ситуации. Типичными </w:t>
      </w:r>
      <w:r w:rsidRPr="00442BAD">
        <w:rPr>
          <w:rFonts w:ascii="Times New Roman" w:hAnsi="Times New Roman"/>
          <w:sz w:val="24"/>
          <w:szCs w:val="28"/>
          <w:u w:val="single"/>
        </w:rPr>
        <w:t>неправильными</w:t>
      </w:r>
      <w:r w:rsidRPr="00442BAD">
        <w:rPr>
          <w:rFonts w:ascii="Times New Roman" w:hAnsi="Times New Roman"/>
          <w:sz w:val="24"/>
          <w:szCs w:val="28"/>
        </w:rPr>
        <w:t xml:space="preserve"> действиями взрослого, усиливающими напряжение и агрессию, являются:</w:t>
      </w:r>
    </w:p>
    <w:p w14:paraId="34680188"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повышение голоса, изменение тона на угрожающий;</w:t>
      </w:r>
    </w:p>
    <w:p w14:paraId="150F860A"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демонстрация власти ("Будет так, как я скажу");</w:t>
      </w:r>
    </w:p>
    <w:p w14:paraId="0F95F9FD"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агрессивные позы и жесты: сжатые челюсти, перекрещенные или сцепленные руки, разговор "сквозь зубы";</w:t>
      </w:r>
    </w:p>
    <w:p w14:paraId="07A415E9"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сарказм, насмешки, высмеивание и передразнивание;</w:t>
      </w:r>
    </w:p>
    <w:p w14:paraId="3CE94B8F"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использование физической силы;</w:t>
      </w:r>
    </w:p>
    <w:p w14:paraId="5D048477"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втягивание в конфликт посторонних людей;</w:t>
      </w:r>
    </w:p>
    <w:p w14:paraId="115AA911"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нотации, проповеди, "чтение морали",</w:t>
      </w:r>
    </w:p>
    <w:p w14:paraId="5E14B0DD"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наказания или угрозы наказания;</w:t>
      </w:r>
    </w:p>
    <w:p w14:paraId="5AD1F742"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сравнение ребенка с другими детьми - не в его пользу;</w:t>
      </w:r>
    </w:p>
    <w:p w14:paraId="44078B2C"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команды, жесткие требования, давление;</w:t>
      </w:r>
    </w:p>
    <w:p w14:paraId="7072FBE9"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оправдания, подкуп, награды.</w:t>
      </w:r>
    </w:p>
    <w:p w14:paraId="06370D30"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14:paraId="0901A183"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b/>
          <w:bCs/>
          <w:sz w:val="24"/>
          <w:szCs w:val="28"/>
        </w:rPr>
        <w:t>5. Обсуждение проступка.</w:t>
      </w:r>
    </w:p>
    <w:p w14:paraId="1E9DE579" w14:textId="77777777" w:rsid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xml:space="preserve">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w:t>
      </w:r>
      <w:r w:rsidRPr="00442BAD">
        <w:rPr>
          <w:rFonts w:ascii="Times New Roman" w:hAnsi="Times New Roman"/>
          <w:sz w:val="24"/>
          <w:szCs w:val="28"/>
        </w:rPr>
        <w:t xml:space="preserve">наедине, без свидетелей, и только затем обсуждать в группе или семье. Во время разговора важно сохранять спокойствие и объективность. </w:t>
      </w:r>
    </w:p>
    <w:p w14:paraId="2A79265B" w14:textId="77777777" w:rsidR="003E4478" w:rsidRPr="00442BAD" w:rsidRDefault="003E4478" w:rsidP="00EA4F9D">
      <w:pPr>
        <w:spacing w:after="0" w:line="240" w:lineRule="auto"/>
        <w:jc w:val="both"/>
        <w:rPr>
          <w:rFonts w:ascii="Times New Roman" w:hAnsi="Times New Roman"/>
          <w:b/>
          <w:bCs/>
          <w:sz w:val="24"/>
          <w:szCs w:val="28"/>
        </w:rPr>
      </w:pPr>
      <w:r w:rsidRPr="00442BAD">
        <w:rPr>
          <w:rFonts w:ascii="Times New Roman" w:hAnsi="Times New Roman"/>
          <w:b/>
          <w:bCs/>
          <w:sz w:val="24"/>
          <w:szCs w:val="28"/>
        </w:rPr>
        <w:t>6. Сохранение положительной репутации ребенка.</w:t>
      </w:r>
    </w:p>
    <w:p w14:paraId="04C12AE8"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Для сохранения положительной репутации целесообразно:</w:t>
      </w:r>
    </w:p>
    <w:p w14:paraId="0197C274"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публич</w:t>
      </w:r>
      <w:r w:rsidR="00442BAD">
        <w:rPr>
          <w:rFonts w:ascii="Times New Roman" w:hAnsi="Times New Roman"/>
          <w:sz w:val="24"/>
          <w:szCs w:val="28"/>
        </w:rPr>
        <w:t>но минимизировать вину ребёнка</w:t>
      </w:r>
      <w:r w:rsidRPr="00442BAD">
        <w:rPr>
          <w:rFonts w:ascii="Times New Roman" w:hAnsi="Times New Roman"/>
          <w:sz w:val="24"/>
          <w:szCs w:val="28"/>
        </w:rPr>
        <w:t xml:space="preserve"> ("Ты неважно себя чувствуешь", "Ты не хотел его обидеть"), но в беседе с глазу на глаз показать истину;</w:t>
      </w:r>
    </w:p>
    <w:p w14:paraId="360B8A26"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xml:space="preserve">- не требовать полного </w:t>
      </w:r>
      <w:r w:rsidR="00442BAD">
        <w:rPr>
          <w:rFonts w:ascii="Times New Roman" w:hAnsi="Times New Roman"/>
          <w:sz w:val="24"/>
          <w:szCs w:val="28"/>
        </w:rPr>
        <w:t xml:space="preserve">подчинения, позволить </w:t>
      </w:r>
      <w:r w:rsidRPr="00442BAD">
        <w:rPr>
          <w:rFonts w:ascii="Times New Roman" w:hAnsi="Times New Roman"/>
          <w:sz w:val="24"/>
          <w:szCs w:val="28"/>
        </w:rPr>
        <w:t>ребенку выполнить ваше требование по-своему;</w:t>
      </w:r>
    </w:p>
    <w:p w14:paraId="73BF9B82"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 предложить ребенку компромисс, договор с взаимными уступками.</w:t>
      </w:r>
    </w:p>
    <w:p w14:paraId="18BDCF60"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Настаивая на полном подчинении, можно спровоцировать новый взрыв агрессии.</w:t>
      </w:r>
    </w:p>
    <w:p w14:paraId="44C9672C"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b/>
          <w:bCs/>
          <w:sz w:val="24"/>
          <w:szCs w:val="28"/>
        </w:rPr>
        <w:t>7. Демонстрация модели неагрессивного поведения.</w:t>
      </w:r>
    </w:p>
    <w:p w14:paraId="7D87DFE4" w14:textId="77777777" w:rsidR="003E4478" w:rsidRPr="00442BAD" w:rsidRDefault="003E4478" w:rsidP="00EA4F9D">
      <w:pPr>
        <w:spacing w:after="0" w:line="240" w:lineRule="auto"/>
        <w:jc w:val="both"/>
        <w:rPr>
          <w:rFonts w:ascii="Times New Roman" w:hAnsi="Times New Roman"/>
          <w:sz w:val="24"/>
          <w:szCs w:val="28"/>
        </w:rPr>
      </w:pPr>
      <w:r w:rsidRPr="00442BAD">
        <w:rPr>
          <w:rFonts w:ascii="Times New Roman" w:hAnsi="Times New Roman"/>
          <w:sz w:val="24"/>
          <w:szCs w:val="28"/>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14:paraId="60A53705" w14:textId="77777777" w:rsidR="003E4478" w:rsidRPr="00442BAD" w:rsidRDefault="003E4478" w:rsidP="00386CE9">
      <w:pPr>
        <w:pStyle w:val="a4"/>
        <w:numPr>
          <w:ilvl w:val="0"/>
          <w:numId w:val="6"/>
        </w:numPr>
        <w:spacing w:after="0" w:line="240" w:lineRule="auto"/>
        <w:ind w:left="284" w:hanging="284"/>
        <w:jc w:val="both"/>
        <w:rPr>
          <w:rFonts w:ascii="Times New Roman" w:hAnsi="Times New Roman"/>
          <w:sz w:val="24"/>
          <w:szCs w:val="28"/>
        </w:rPr>
      </w:pPr>
      <w:r w:rsidRPr="00442BAD">
        <w:rPr>
          <w:rFonts w:ascii="Times New Roman" w:hAnsi="Times New Roman"/>
          <w:sz w:val="24"/>
          <w:szCs w:val="28"/>
        </w:rPr>
        <w:t>пауза, дающая возможность ребенку успокоиться;</w:t>
      </w:r>
    </w:p>
    <w:p w14:paraId="3D3CAB22" w14:textId="77777777" w:rsidR="003E4478" w:rsidRPr="00442BAD" w:rsidRDefault="003E4478" w:rsidP="00386CE9">
      <w:pPr>
        <w:pStyle w:val="a4"/>
        <w:numPr>
          <w:ilvl w:val="0"/>
          <w:numId w:val="6"/>
        </w:numPr>
        <w:spacing w:after="0" w:line="240" w:lineRule="auto"/>
        <w:ind w:left="284" w:hanging="284"/>
        <w:jc w:val="both"/>
        <w:rPr>
          <w:rFonts w:ascii="Times New Roman" w:hAnsi="Times New Roman"/>
          <w:sz w:val="24"/>
          <w:szCs w:val="28"/>
        </w:rPr>
      </w:pPr>
      <w:r w:rsidRPr="00442BAD">
        <w:rPr>
          <w:rFonts w:ascii="Times New Roman" w:hAnsi="Times New Roman"/>
          <w:sz w:val="24"/>
          <w:szCs w:val="28"/>
        </w:rPr>
        <w:t>внушение спокойствия невербальными средствами;</w:t>
      </w:r>
    </w:p>
    <w:p w14:paraId="5B7E1BE7" w14:textId="77777777" w:rsidR="003E4478" w:rsidRPr="00442BAD" w:rsidRDefault="003E4478" w:rsidP="00386CE9">
      <w:pPr>
        <w:pStyle w:val="a4"/>
        <w:numPr>
          <w:ilvl w:val="0"/>
          <w:numId w:val="6"/>
        </w:numPr>
        <w:spacing w:after="0" w:line="240" w:lineRule="auto"/>
        <w:ind w:left="284" w:hanging="284"/>
        <w:jc w:val="both"/>
        <w:rPr>
          <w:rFonts w:ascii="Times New Roman" w:hAnsi="Times New Roman"/>
          <w:sz w:val="24"/>
          <w:szCs w:val="28"/>
        </w:rPr>
      </w:pPr>
      <w:r w:rsidRPr="00442BAD">
        <w:rPr>
          <w:rFonts w:ascii="Times New Roman" w:hAnsi="Times New Roman"/>
          <w:sz w:val="24"/>
          <w:szCs w:val="28"/>
        </w:rPr>
        <w:t>прояснение ситуации с помощью наводящих вопросов;</w:t>
      </w:r>
    </w:p>
    <w:p w14:paraId="100163FB" w14:textId="77777777" w:rsidR="003E4478" w:rsidRPr="00442BAD" w:rsidRDefault="003E4478" w:rsidP="00386CE9">
      <w:pPr>
        <w:pStyle w:val="a4"/>
        <w:numPr>
          <w:ilvl w:val="0"/>
          <w:numId w:val="6"/>
        </w:numPr>
        <w:spacing w:after="0" w:line="240" w:lineRule="auto"/>
        <w:ind w:left="284" w:hanging="284"/>
        <w:jc w:val="both"/>
        <w:rPr>
          <w:rFonts w:ascii="Times New Roman" w:hAnsi="Times New Roman"/>
          <w:sz w:val="24"/>
          <w:szCs w:val="28"/>
        </w:rPr>
      </w:pPr>
      <w:r w:rsidRPr="00442BAD">
        <w:rPr>
          <w:rFonts w:ascii="Times New Roman" w:hAnsi="Times New Roman"/>
          <w:sz w:val="24"/>
          <w:szCs w:val="28"/>
        </w:rPr>
        <w:t>использование юмора;</w:t>
      </w:r>
    </w:p>
    <w:p w14:paraId="20655FB7" w14:textId="77777777" w:rsidR="003E4478" w:rsidRPr="00442BAD" w:rsidRDefault="003E4478" w:rsidP="00D54AFE">
      <w:pPr>
        <w:pStyle w:val="a4"/>
        <w:numPr>
          <w:ilvl w:val="0"/>
          <w:numId w:val="6"/>
        </w:numPr>
        <w:spacing w:after="0" w:line="240" w:lineRule="auto"/>
        <w:ind w:left="284" w:hanging="284"/>
        <w:jc w:val="both"/>
        <w:rPr>
          <w:rFonts w:ascii="Times New Roman" w:hAnsi="Times New Roman"/>
          <w:sz w:val="24"/>
          <w:szCs w:val="28"/>
        </w:rPr>
      </w:pPr>
      <w:r w:rsidRPr="00442BAD">
        <w:rPr>
          <w:rFonts w:ascii="Times New Roman" w:hAnsi="Times New Roman"/>
          <w:sz w:val="24"/>
          <w:szCs w:val="28"/>
        </w:rPr>
        <w:t>признание чувств ребенка.</w:t>
      </w:r>
      <w:r w:rsidR="00442BAD">
        <w:rPr>
          <w:rFonts w:ascii="Times New Roman" w:hAnsi="Times New Roman"/>
          <w:sz w:val="24"/>
          <w:szCs w:val="28"/>
        </w:rPr>
        <w:t xml:space="preserve"> </w:t>
      </w:r>
      <w:r w:rsidRPr="00442BAD">
        <w:rPr>
          <w:rFonts w:ascii="Times New Roman" w:hAnsi="Times New Roman"/>
          <w:sz w:val="24"/>
          <w:szCs w:val="28"/>
        </w:rPr>
        <w:t>Дети довольно быстро перенимают неагрессивные модели</w:t>
      </w:r>
      <w:r w:rsidR="00442BAD">
        <w:rPr>
          <w:rFonts w:ascii="Times New Roman" w:hAnsi="Times New Roman"/>
          <w:sz w:val="24"/>
          <w:szCs w:val="28"/>
        </w:rPr>
        <w:t xml:space="preserve"> </w:t>
      </w:r>
      <w:r w:rsidRPr="00442BAD">
        <w:rPr>
          <w:rFonts w:ascii="Times New Roman" w:hAnsi="Times New Roman"/>
          <w:sz w:val="24"/>
          <w:szCs w:val="28"/>
        </w:rPr>
        <w:t xml:space="preserve">поведения. </w:t>
      </w:r>
      <w:r w:rsidRPr="00442BAD">
        <w:rPr>
          <w:rFonts w:ascii="Times New Roman" w:hAnsi="Times New Roman"/>
          <w:sz w:val="24"/>
          <w:szCs w:val="28"/>
        </w:rPr>
        <w:br/>
      </w:r>
    </w:p>
    <w:p w14:paraId="6C15A68D" w14:textId="77777777" w:rsidR="003E4478" w:rsidRPr="00D54AFE" w:rsidRDefault="003E4478" w:rsidP="00D54AFE">
      <w:pPr>
        <w:spacing w:after="0" w:line="240" w:lineRule="auto"/>
        <w:rPr>
          <w:rFonts w:ascii="Times New Roman" w:hAnsi="Times New Roman"/>
          <w:sz w:val="28"/>
          <w:szCs w:val="28"/>
        </w:rPr>
      </w:pPr>
    </w:p>
    <w:sectPr w:rsidR="003E4478" w:rsidRPr="00D54AFE" w:rsidSect="008D265E">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BE1"/>
    <w:multiLevelType w:val="multilevel"/>
    <w:tmpl w:val="638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63385"/>
    <w:multiLevelType w:val="hybridMultilevel"/>
    <w:tmpl w:val="F5508364"/>
    <w:lvl w:ilvl="0" w:tplc="A050B54E">
      <w:numFmt w:val="bullet"/>
      <w:lvlText w:val="•"/>
      <w:lvlJc w:val="left"/>
      <w:pPr>
        <w:ind w:left="1264" w:hanging="55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8EE1DCD"/>
    <w:multiLevelType w:val="hybridMultilevel"/>
    <w:tmpl w:val="D16EFDF4"/>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6C28D8"/>
    <w:multiLevelType w:val="hybridMultilevel"/>
    <w:tmpl w:val="A340620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8A03FE7"/>
    <w:multiLevelType w:val="hybridMultilevel"/>
    <w:tmpl w:val="92F6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8D4C2C"/>
    <w:multiLevelType w:val="hybridMultilevel"/>
    <w:tmpl w:val="F844F3F8"/>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3E3CDE"/>
    <w:multiLevelType w:val="hybridMultilevel"/>
    <w:tmpl w:val="507C37E4"/>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086D1D"/>
    <w:multiLevelType w:val="hybridMultilevel"/>
    <w:tmpl w:val="7638CB2E"/>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29236959">
    <w:abstractNumId w:val="6"/>
  </w:num>
  <w:num w:numId="2" w16cid:durableId="539443212">
    <w:abstractNumId w:val="0"/>
  </w:num>
  <w:num w:numId="3" w16cid:durableId="1056201743">
    <w:abstractNumId w:val="4"/>
  </w:num>
  <w:num w:numId="4" w16cid:durableId="1033769024">
    <w:abstractNumId w:val="7"/>
  </w:num>
  <w:num w:numId="5" w16cid:durableId="314990922">
    <w:abstractNumId w:val="2"/>
  </w:num>
  <w:num w:numId="6" w16cid:durableId="496309739">
    <w:abstractNumId w:val="5"/>
  </w:num>
  <w:num w:numId="7" w16cid:durableId="1382898615">
    <w:abstractNumId w:val="1"/>
  </w:num>
  <w:num w:numId="8" w16cid:durableId="1603684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1C"/>
    <w:rsid w:val="001553A0"/>
    <w:rsid w:val="001E364F"/>
    <w:rsid w:val="002A0548"/>
    <w:rsid w:val="00310D26"/>
    <w:rsid w:val="00386CE9"/>
    <w:rsid w:val="003E4478"/>
    <w:rsid w:val="003F706A"/>
    <w:rsid w:val="00412DB4"/>
    <w:rsid w:val="00442BAD"/>
    <w:rsid w:val="0049258C"/>
    <w:rsid w:val="004C0465"/>
    <w:rsid w:val="00611F3E"/>
    <w:rsid w:val="00630F12"/>
    <w:rsid w:val="00725637"/>
    <w:rsid w:val="0079496D"/>
    <w:rsid w:val="007D7A36"/>
    <w:rsid w:val="00885D9D"/>
    <w:rsid w:val="00887E20"/>
    <w:rsid w:val="00892024"/>
    <w:rsid w:val="008A0A43"/>
    <w:rsid w:val="008D265E"/>
    <w:rsid w:val="008D371B"/>
    <w:rsid w:val="00901F7E"/>
    <w:rsid w:val="009343E3"/>
    <w:rsid w:val="00AA0DA7"/>
    <w:rsid w:val="00B42C62"/>
    <w:rsid w:val="00B94A05"/>
    <w:rsid w:val="00BD0C7D"/>
    <w:rsid w:val="00CE2200"/>
    <w:rsid w:val="00D54AFE"/>
    <w:rsid w:val="00D9781C"/>
    <w:rsid w:val="00DF0C52"/>
    <w:rsid w:val="00E417E8"/>
    <w:rsid w:val="00EA4F9D"/>
    <w:rsid w:val="00F614D2"/>
    <w:rsid w:val="00FB5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D18A0"/>
  <w15:docId w15:val="{D74D2F8B-8235-4FC8-91C9-23183CF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D9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5F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tlemain21">
    <w:name w:val="titlemain21"/>
    <w:basedOn w:val="a0"/>
    <w:uiPriority w:val="99"/>
    <w:rsid w:val="001553A0"/>
    <w:rPr>
      <w:rFonts w:ascii="Arial" w:hAnsi="Arial" w:cs="Arial"/>
      <w:b/>
      <w:bCs/>
      <w:color w:val="660066"/>
      <w:sz w:val="20"/>
      <w:szCs w:val="20"/>
    </w:rPr>
  </w:style>
  <w:style w:type="paragraph" w:styleId="a4">
    <w:name w:val="List Paragraph"/>
    <w:basedOn w:val="a"/>
    <w:uiPriority w:val="99"/>
    <w:qFormat/>
    <w:rsid w:val="0079496D"/>
    <w:pPr>
      <w:ind w:left="720"/>
      <w:contextualSpacing/>
    </w:pPr>
  </w:style>
  <w:style w:type="paragraph" w:styleId="a5">
    <w:name w:val="Balloon Text"/>
    <w:basedOn w:val="a"/>
    <w:link w:val="a6"/>
    <w:uiPriority w:val="99"/>
    <w:semiHidden/>
    <w:rsid w:val="00E417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41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User</cp:lastModifiedBy>
  <cp:revision>2</cp:revision>
  <cp:lastPrinted>2023-01-27T05:45:00Z</cp:lastPrinted>
  <dcterms:created xsi:type="dcterms:W3CDTF">2025-04-04T09:36:00Z</dcterms:created>
  <dcterms:modified xsi:type="dcterms:W3CDTF">2025-04-04T09:36:00Z</dcterms:modified>
</cp:coreProperties>
</file>