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CAC12" w14:textId="3FD9DA4F" w:rsidR="006D7145" w:rsidRPr="008C3C26" w:rsidRDefault="009108EC" w:rsidP="006D714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108EC">
        <w:rPr>
          <w:rFonts w:ascii="Times New Roman" w:hAnsi="Times New Roman" w:cs="Times New Roman"/>
          <w:b/>
          <w:bCs/>
          <w:sz w:val="28"/>
          <w:szCs w:val="28"/>
        </w:rPr>
        <w:t>Аға вожатый</w:t>
      </w:r>
      <w:r w:rsidR="006D7145"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бос лауазымына орналасуға конкурс жариялау</w:t>
      </w:r>
    </w:p>
    <w:p w14:paraId="25021EDC" w14:textId="77777777" w:rsidR="006D7145" w:rsidRPr="008C3C26" w:rsidRDefault="006D7145" w:rsidP="006D714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D669C1C" w14:textId="77777777" w:rsidR="006D7145" w:rsidRPr="008C3C26" w:rsidRDefault="006D7145" w:rsidP="006D71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Білім беру ұйымының атауы:</w:t>
      </w:r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Қостанай облысы әкімдігі білім басқармасының "Қостанай қаласы білім бөлімінің№21 жалпы білім беретін мектебі" КММ</w:t>
      </w:r>
    </w:p>
    <w:p w14:paraId="447FD53C" w14:textId="77777777" w:rsidR="006D7145" w:rsidRPr="008C3C26" w:rsidRDefault="006D7145" w:rsidP="006D71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Орналасқан жері:</w:t>
      </w:r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Қазақстан Республикасы, 110001 Қостанай қ.,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Л</w:t>
      </w:r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8C3C26">
        <w:rPr>
          <w:rFonts w:ascii="Times New Roman" w:hAnsi="Times New Roman" w:cs="Times New Roman"/>
          <w:sz w:val="28"/>
          <w:szCs w:val="28"/>
          <w:lang w:val="ru-RU"/>
        </w:rPr>
        <w:t>еда к-сі, 122, Тел/факс: 50-47-71, электрондық пошта мекенжайы: ossh21@kst-goo.kz</w:t>
      </w:r>
    </w:p>
    <w:p w14:paraId="77242A52" w14:textId="7039344B" w:rsidR="006D7145" w:rsidRPr="008C3C26" w:rsidRDefault="009108EC" w:rsidP="006D71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r w:rsidR="006D7145"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 лауазымның атауы:</w:t>
      </w:r>
      <w:r w:rsidR="006D7145"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08EC">
        <w:rPr>
          <w:rFonts w:ascii="Times New Roman" w:hAnsi="Times New Roman" w:cs="Times New Roman"/>
          <w:b/>
          <w:bCs/>
          <w:sz w:val="28"/>
          <w:szCs w:val="28"/>
        </w:rPr>
        <w:t>Аға вожатый</w:t>
      </w:r>
      <w:r w:rsidRPr="009108E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6D7145" w:rsidRPr="008C3C26">
        <w:rPr>
          <w:rFonts w:ascii="Times New Roman" w:hAnsi="Times New Roman" w:cs="Times New Roman"/>
          <w:sz w:val="28"/>
          <w:szCs w:val="28"/>
          <w:lang w:val="ru-RU"/>
        </w:rPr>
        <w:t>(ставка); "</w:t>
      </w:r>
      <w:r w:rsidR="006D7145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6D7145" w:rsidRPr="008C3C26">
        <w:rPr>
          <w:rFonts w:ascii="Times New Roman" w:hAnsi="Times New Roman" w:cs="Times New Roman"/>
          <w:sz w:val="28"/>
          <w:szCs w:val="28"/>
          <w:lang w:val="ru-RU"/>
        </w:rPr>
        <w:t>емлекеттік ұйымдар педагогтерінің жалақысын есептеу қағидаларын бекіту туралы"Қазақстан Республикасы Білім және ғылым министрінің 2020 жылғы 11 мамырдағы № 191 бұйрығына сәйкес жалақыны есептеу</w:t>
      </w:r>
    </w:p>
    <w:p w14:paraId="41788F97" w14:textId="77777777" w:rsidR="006D7145" w:rsidRPr="008C3C26" w:rsidRDefault="006D7145" w:rsidP="006D71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Біліктілік талаптары мен міндеттері:</w:t>
      </w:r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8C3C26">
        <w:rPr>
          <w:rFonts w:ascii="Times New Roman" w:hAnsi="Times New Roman" w:cs="Times New Roman"/>
          <w:sz w:val="28"/>
          <w:szCs w:val="28"/>
          <w:lang w:val="ru-RU"/>
        </w:rPr>
        <w:t>едагог лауазымдарының үлгілік біліктілік сипаттамаларын бекіту туралы"Қазақстан Республикасы Білім және ғылым министрінің 2009 жылғы 13 шілдедегі № 338 бұйрығына сәйкес</w:t>
      </w:r>
    </w:p>
    <w:p w14:paraId="49295AD0" w14:textId="78476AA1" w:rsidR="006D7145" w:rsidRPr="008C3C26" w:rsidRDefault="006D7145" w:rsidP="006D71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Құжаттарды қабылдау мерзімі:</w:t>
      </w:r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r w:rsidR="009108EC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C3C26">
        <w:rPr>
          <w:rFonts w:ascii="Times New Roman" w:hAnsi="Times New Roman" w:cs="Times New Roman"/>
          <w:sz w:val="28"/>
          <w:szCs w:val="28"/>
          <w:lang w:val="ru-RU"/>
        </w:rPr>
        <w:t>.07.2025 жылдан 0</w:t>
      </w:r>
      <w:r w:rsidR="009108EC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.08.2025 жылға дейін </w:t>
      </w:r>
    </w:p>
    <w:p w14:paraId="528DB7ED" w14:textId="77777777" w:rsidR="006D7145" w:rsidRPr="008C3C26" w:rsidRDefault="006D7145" w:rsidP="006D71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Құжаттар тізбесі:</w:t>
      </w:r>
      <w:r w:rsidRPr="008C3C26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8C3C26">
        <w:rPr>
          <w:rFonts w:ascii="Times New Roman" w:hAnsi="Times New Roman" w:cs="Times New Roman"/>
          <w:sz w:val="28"/>
          <w:szCs w:val="28"/>
          <w:lang w:val="ru-RU"/>
        </w:rPr>
        <w:t>емлекеттік білім беру ұйымдарының бірінші басшылары мен педагогтерін қызметке тағайындау, қызметтен босату қағидаларын бекіту туралы"Қазақстан Республикасы Білім Министрінің 2025 жылғы 31 наурыздағы № 57 және Қазақстан Республикасы Еңбек және халықты әлеуметтік қорғау министрінің 2025 жылғы 31 наурыздағы № 96 бірлескен бұйрығының 113-тармағына сәйкес. Осы Қағидалардың 113-тармағында көрсетілген құжаттардың біреуінің болмауы құжаттарды кандидатқа қайтару үшін негіз болып табылады.</w:t>
      </w:r>
    </w:p>
    <w:p w14:paraId="24359484" w14:textId="77777777" w:rsidR="0036769C" w:rsidRPr="006D7145" w:rsidRDefault="0036769C">
      <w:pPr>
        <w:rPr>
          <w:lang w:val="ru-RU"/>
        </w:rPr>
      </w:pPr>
    </w:p>
    <w:sectPr w:rsidR="0036769C" w:rsidRPr="006D7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45"/>
    <w:rsid w:val="0036769C"/>
    <w:rsid w:val="004576A7"/>
    <w:rsid w:val="00583C70"/>
    <w:rsid w:val="006D7145"/>
    <w:rsid w:val="00891B1D"/>
    <w:rsid w:val="009108EC"/>
    <w:rsid w:val="009F50E8"/>
    <w:rsid w:val="00CC3872"/>
    <w:rsid w:val="00E4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7EB4"/>
  <w15:chartTrackingRefBased/>
  <w15:docId w15:val="{B34ECA36-0B79-4CBF-A526-77E3A50D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145"/>
  </w:style>
  <w:style w:type="paragraph" w:styleId="1">
    <w:name w:val="heading 1"/>
    <w:basedOn w:val="a"/>
    <w:next w:val="a"/>
    <w:link w:val="10"/>
    <w:uiPriority w:val="9"/>
    <w:qFormat/>
    <w:rsid w:val="006D71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1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1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1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1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1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1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1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1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7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71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714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714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71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71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71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71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71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7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1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7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7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71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71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714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7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714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D71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2025-07-23T06:27:00Z</dcterms:created>
  <dcterms:modified xsi:type="dcterms:W3CDTF">2025-07-28T06:04:00Z</dcterms:modified>
</cp:coreProperties>
</file>